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868DA" w14:textId="28D88FC3" w:rsidR="00B3591F" w:rsidRDefault="00B3591F" w:rsidP="00B3591F">
      <w:pPr>
        <w:spacing w:after="0" w:line="240" w:lineRule="auto"/>
        <w:contextualSpacing/>
        <w:jc w:val="thaiDistribute"/>
        <w:rPr>
          <w:rFonts w:ascii="Cordia New" w:hAnsi="Cordia New"/>
          <w:b/>
          <w:bCs/>
          <w:i/>
          <w:iCs/>
          <w:sz w:val="30"/>
          <w:szCs w:val="30"/>
        </w:rPr>
      </w:pPr>
    </w:p>
    <w:p w14:paraId="170FEB88" w14:textId="77777777" w:rsidR="00B3591F" w:rsidRPr="00B3591F" w:rsidRDefault="00B3591F" w:rsidP="00B3591F">
      <w:pPr>
        <w:spacing w:after="0" w:line="240" w:lineRule="auto"/>
        <w:contextualSpacing/>
        <w:jc w:val="thaiDistribute"/>
        <w:rPr>
          <w:rFonts w:ascii="Cordia New" w:hAnsi="Cordia New"/>
          <w:b/>
          <w:bCs/>
          <w:i/>
          <w:iCs/>
          <w:sz w:val="20"/>
          <w:szCs w:val="20"/>
        </w:rPr>
      </w:pPr>
    </w:p>
    <w:p w14:paraId="122D9C01" w14:textId="466E6653" w:rsidR="00040BE9" w:rsidRPr="00B3591F" w:rsidRDefault="00B3591F" w:rsidP="00B3591F">
      <w:pPr>
        <w:spacing w:after="0" w:line="240" w:lineRule="auto"/>
        <w:contextualSpacing/>
        <w:jc w:val="thaiDistribute"/>
        <w:rPr>
          <w:rFonts w:ascii="Cordia New" w:hAnsi="Cordia New"/>
          <w:b/>
          <w:bCs/>
          <w:i/>
          <w:iCs/>
          <w:sz w:val="30"/>
          <w:szCs w:val="30"/>
        </w:rPr>
      </w:pPr>
      <w:r w:rsidRPr="00B3591F">
        <w:rPr>
          <w:rFonts w:ascii="Cordia New" w:hAnsi="Cordia New" w:hint="cs"/>
          <w:b/>
          <w:bCs/>
          <w:i/>
          <w:iCs/>
          <w:sz w:val="30"/>
          <w:szCs w:val="30"/>
          <w:cs/>
        </w:rPr>
        <w:t>ภาพข่าวประชาสัมพันธ์</w:t>
      </w:r>
    </w:p>
    <w:p w14:paraId="58482B92" w14:textId="77777777" w:rsidR="00B3591F" w:rsidRPr="00B3591F" w:rsidRDefault="00B3591F" w:rsidP="00B3591F">
      <w:pPr>
        <w:spacing w:after="0" w:line="240" w:lineRule="auto"/>
        <w:contextualSpacing/>
        <w:jc w:val="thaiDistribute"/>
        <w:rPr>
          <w:rFonts w:ascii="Cordia New" w:hAnsi="Cordia New" w:hint="cs"/>
          <w:b/>
          <w:bCs/>
          <w:i/>
          <w:iCs/>
          <w:sz w:val="30"/>
          <w:szCs w:val="30"/>
        </w:rPr>
      </w:pPr>
    </w:p>
    <w:p w14:paraId="41726AD0" w14:textId="77777777" w:rsidR="00B3591F" w:rsidRPr="00B3591F" w:rsidRDefault="004F3540" w:rsidP="00B3591F">
      <w:pPr>
        <w:spacing w:after="0" w:line="240" w:lineRule="auto"/>
        <w:contextualSpacing/>
        <w:jc w:val="center"/>
        <w:rPr>
          <w:rFonts w:ascii="Cordia New" w:hAnsi="Cordia New"/>
          <w:b/>
          <w:bCs/>
          <w:sz w:val="30"/>
          <w:szCs w:val="30"/>
        </w:rPr>
      </w:pPr>
      <w:r w:rsidRPr="00B3591F">
        <w:rPr>
          <w:rFonts w:ascii="Cordia New" w:hAnsi="Cordia New"/>
          <w:b/>
          <w:bCs/>
          <w:sz w:val="30"/>
          <w:szCs w:val="30"/>
          <w:cs/>
        </w:rPr>
        <w:t xml:space="preserve">เอสซีจี </w:t>
      </w:r>
      <w:r w:rsidR="00B21F9B" w:rsidRPr="00B3591F">
        <w:rPr>
          <w:rFonts w:ascii="Cordia New" w:hAnsi="Cordia New"/>
          <w:b/>
          <w:bCs/>
          <w:sz w:val="30"/>
          <w:szCs w:val="30"/>
          <w:cs/>
        </w:rPr>
        <w:t xml:space="preserve">เคมิคอลส์ </w:t>
      </w:r>
      <w:r w:rsidR="006A1B50" w:rsidRPr="00B3591F">
        <w:rPr>
          <w:rFonts w:ascii="Cordia New" w:hAnsi="Cordia New" w:hint="cs"/>
          <w:b/>
          <w:bCs/>
          <w:color w:val="333333"/>
          <w:sz w:val="30"/>
          <w:szCs w:val="30"/>
          <w:shd w:val="clear" w:color="auto" w:fill="FFFFFF"/>
          <w:cs/>
        </w:rPr>
        <w:t xml:space="preserve">จัดกิจกรรม </w:t>
      </w:r>
      <w:r w:rsidR="006A1B50" w:rsidRPr="00B3591F">
        <w:rPr>
          <w:rFonts w:ascii="Cordia New" w:hAnsi="Cordia New"/>
          <w:b/>
          <w:bCs/>
          <w:color w:val="333333"/>
          <w:sz w:val="30"/>
          <w:szCs w:val="30"/>
          <w:shd w:val="clear" w:color="auto" w:fill="FFFFFF"/>
          <w:cs/>
        </w:rPr>
        <w:t xml:space="preserve">‘ร่วมด้วยช่วย </w:t>
      </w:r>
      <w:r w:rsidR="006A1B50" w:rsidRPr="00B3591F">
        <w:rPr>
          <w:rFonts w:ascii="Cordia New" w:hAnsi="Cordia New"/>
          <w:b/>
          <w:bCs/>
          <w:color w:val="333333"/>
          <w:sz w:val="30"/>
          <w:szCs w:val="30"/>
          <w:shd w:val="clear" w:color="auto" w:fill="FFFFFF"/>
        </w:rPr>
        <w:t xml:space="preserve">SAVE </w:t>
      </w:r>
      <w:r w:rsidR="006A1B50" w:rsidRPr="00B3591F">
        <w:rPr>
          <w:rFonts w:ascii="Cordia New" w:hAnsi="Cordia New"/>
          <w:b/>
          <w:bCs/>
          <w:color w:val="333333"/>
          <w:sz w:val="30"/>
          <w:szCs w:val="30"/>
          <w:shd w:val="clear" w:color="auto" w:fill="FFFFFF"/>
          <w:cs/>
        </w:rPr>
        <w:t>ซาเล้งพิทักษ์โลก’</w:t>
      </w:r>
      <w:r w:rsidR="006A1B50" w:rsidRPr="00B3591F">
        <w:rPr>
          <w:rFonts w:ascii="Cordia New" w:hAnsi="Cordia New"/>
          <w:color w:val="333333"/>
          <w:sz w:val="30"/>
          <w:szCs w:val="30"/>
          <w:shd w:val="clear" w:color="auto" w:fill="FFFFFF"/>
          <w:cs/>
        </w:rPr>
        <w:t xml:space="preserve"> </w:t>
      </w:r>
      <w:r w:rsidRPr="00B3591F">
        <w:rPr>
          <w:rFonts w:ascii="Cordia New" w:hAnsi="Cordia New"/>
          <w:b/>
          <w:bCs/>
          <w:sz w:val="30"/>
          <w:szCs w:val="30"/>
          <w:cs/>
        </w:rPr>
        <w:br/>
      </w:r>
      <w:r w:rsidR="00A77987" w:rsidRPr="00B3591F">
        <w:rPr>
          <w:rFonts w:ascii="Cordia New" w:hAnsi="Cordia New" w:hint="cs"/>
          <w:b/>
          <w:bCs/>
          <w:sz w:val="30"/>
          <w:szCs w:val="30"/>
          <w:cs/>
        </w:rPr>
        <w:t>เดินหน้า</w:t>
      </w:r>
      <w:r w:rsidR="006A1B50" w:rsidRPr="00B3591F">
        <w:rPr>
          <w:rFonts w:ascii="Cordia New" w:hAnsi="Cordia New" w:hint="cs"/>
          <w:b/>
          <w:bCs/>
          <w:sz w:val="30"/>
          <w:szCs w:val="30"/>
          <w:cs/>
        </w:rPr>
        <w:t>ยกระดับความปลอดภัยให้ซาเล้งห่างไกลโควิด</w:t>
      </w:r>
    </w:p>
    <w:p w14:paraId="7F33BF5C" w14:textId="7C483120" w:rsidR="006A1B50" w:rsidRPr="00B3591F" w:rsidRDefault="00B3591F" w:rsidP="00B3591F">
      <w:pPr>
        <w:spacing w:after="0" w:line="240" w:lineRule="auto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  <w:r w:rsidRPr="00B3591F">
        <w:rPr>
          <w:rFonts w:ascii="Cordia New" w:hAnsi="Cordia New"/>
          <w:b/>
          <w:bCs/>
          <w:strike/>
          <w:noProof/>
          <w:sz w:val="30"/>
          <w:szCs w:val="30"/>
          <w:cs/>
        </w:rPr>
        <w:drawing>
          <wp:anchor distT="0" distB="0" distL="114300" distR="114300" simplePos="0" relativeHeight="251658240" behindDoc="1" locked="0" layoutInCell="1" allowOverlap="1" wp14:anchorId="3FF269DE" wp14:editId="22056C23">
            <wp:simplePos x="0" y="0"/>
            <wp:positionH relativeFrom="margin">
              <wp:align>center</wp:align>
            </wp:positionH>
            <wp:positionV relativeFrom="paragraph">
              <wp:posOffset>158115</wp:posOffset>
            </wp:positionV>
            <wp:extent cx="3757613" cy="2505075"/>
            <wp:effectExtent l="0" t="0" r="0" b="0"/>
            <wp:wrapNone/>
            <wp:docPr id="1" name="Picture 1" descr="C:\Users\penpisur\Downloads\ซาเล้ง\ttt-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npisur\Downloads\ซาเล้ง\ttt-1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8" r="1868"/>
                    <a:stretch/>
                  </pic:blipFill>
                  <pic:spPr bwMode="auto">
                    <a:xfrm>
                      <a:off x="0" y="0"/>
                      <a:ext cx="3757613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15A" w:rsidRPr="00B3591F">
        <w:rPr>
          <w:rFonts w:ascii="Cordia New" w:hAnsi="Cordia New" w:hint="cs"/>
          <w:b/>
          <w:bCs/>
          <w:sz w:val="30"/>
          <w:szCs w:val="30"/>
          <w:cs/>
        </w:rPr>
        <w:t xml:space="preserve"> </w:t>
      </w:r>
      <w:r w:rsidR="00A77987" w:rsidRPr="00B3591F">
        <w:rPr>
          <w:rFonts w:ascii="Cordia New" w:hAnsi="Cordia New" w:hint="cs"/>
          <w:b/>
          <w:bCs/>
          <w:sz w:val="30"/>
          <w:szCs w:val="30"/>
          <w:cs/>
        </w:rPr>
        <w:t xml:space="preserve">                                                        </w:t>
      </w:r>
    </w:p>
    <w:p w14:paraId="488414C5" w14:textId="380A400E" w:rsidR="00811448" w:rsidRPr="00B3591F" w:rsidRDefault="00811448" w:rsidP="00B3591F">
      <w:pPr>
        <w:spacing w:after="0" w:line="240" w:lineRule="auto"/>
        <w:contextualSpacing/>
        <w:jc w:val="center"/>
        <w:rPr>
          <w:rFonts w:ascii="Cordia New" w:hAnsi="Cordia New"/>
          <w:b/>
          <w:bCs/>
          <w:strike/>
          <w:sz w:val="30"/>
          <w:szCs w:val="30"/>
          <w:cs/>
        </w:rPr>
      </w:pPr>
    </w:p>
    <w:p w14:paraId="05E2258F" w14:textId="77777777" w:rsidR="00B3591F" w:rsidRP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28721CCE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57A0206E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347FA2FF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6320ED60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7AAA86E4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2BE233EB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1D74F6C2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2E51329A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5218CCD0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firstLine="360"/>
        <w:contextualSpacing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016DD930" w14:textId="6D95ED72" w:rsidR="00040BE9" w:rsidRPr="00B3591F" w:rsidRDefault="004F3540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contextualSpacing/>
        <w:jc w:val="thaiDistribute"/>
        <w:rPr>
          <w:rFonts w:ascii="Cordia New" w:hAnsi="Cordia New"/>
          <w:sz w:val="30"/>
          <w:szCs w:val="30"/>
          <w:shd w:val="clear" w:color="auto" w:fill="FFFFFF"/>
        </w:rPr>
      </w:pPr>
      <w:r w:rsidRPr="00B3591F">
        <w:rPr>
          <w:rFonts w:ascii="Cordia New" w:hAnsi="Cordia New"/>
          <w:b/>
          <w:bCs/>
          <w:sz w:val="30"/>
          <w:szCs w:val="30"/>
          <w:cs/>
        </w:rPr>
        <w:t xml:space="preserve">ระยอง – </w:t>
      </w:r>
      <w:r w:rsidRPr="00B3591F">
        <w:rPr>
          <w:rFonts w:ascii="Cordia New" w:hAnsi="Cordia New"/>
          <w:sz w:val="30"/>
          <w:szCs w:val="30"/>
          <w:cs/>
        </w:rPr>
        <w:t>เอสซีจี</w:t>
      </w:r>
      <w:r w:rsidR="001C2E73" w:rsidRPr="00B3591F">
        <w:rPr>
          <w:rFonts w:ascii="Cordia New" w:hAnsi="Cordia New" w:hint="cs"/>
          <w:sz w:val="30"/>
          <w:szCs w:val="30"/>
          <w:cs/>
        </w:rPr>
        <w:t xml:space="preserve"> เคมิคอลส์</w:t>
      </w:r>
      <w:r w:rsidRPr="00B3591F">
        <w:rPr>
          <w:rFonts w:ascii="Cordia New" w:hAnsi="Cordia New"/>
          <w:sz w:val="30"/>
          <w:szCs w:val="30"/>
          <w:cs/>
        </w:rPr>
        <w:t xml:space="preserve"> </w:t>
      </w:r>
      <w:r w:rsidR="009E0F44" w:rsidRPr="00B3591F">
        <w:rPr>
          <w:rFonts w:ascii="Cordia New" w:hAnsi="Cordia New" w:hint="cs"/>
          <w:sz w:val="30"/>
          <w:szCs w:val="30"/>
          <w:cs/>
        </w:rPr>
        <w:t>เดินหน้าโมเดลการ</w:t>
      </w:r>
      <w:r w:rsidR="001C2E73" w:rsidRPr="00B3591F">
        <w:rPr>
          <w:rFonts w:ascii="Cordia New" w:hAnsi="Cordia New" w:hint="cs"/>
          <w:sz w:val="30"/>
          <w:szCs w:val="30"/>
          <w:cs/>
        </w:rPr>
        <w:t>บริหารจัดการขยะ</w:t>
      </w:r>
      <w:r w:rsidR="009E0F44" w:rsidRPr="00B3591F">
        <w:rPr>
          <w:rFonts w:ascii="Cordia New" w:hAnsi="Cordia New" w:hint="cs"/>
          <w:sz w:val="30"/>
          <w:szCs w:val="30"/>
          <w:cs/>
        </w:rPr>
        <w:t xml:space="preserve">แบบครบวงจร </w:t>
      </w:r>
      <w:r w:rsidR="009E0F44" w:rsidRPr="00B3591F">
        <w:rPr>
          <w:rFonts w:ascii="Cordia New" w:hAnsi="Cordia New"/>
          <w:sz w:val="30"/>
          <w:szCs w:val="30"/>
          <w:cs/>
        </w:rPr>
        <w:t xml:space="preserve">“ชุมชน </w:t>
      </w:r>
      <w:r w:rsidR="009E0F44" w:rsidRPr="00B3591F">
        <w:rPr>
          <w:rFonts w:ascii="Cordia New" w:hAnsi="Cordia New"/>
          <w:sz w:val="30"/>
          <w:szCs w:val="30"/>
        </w:rPr>
        <w:t xml:space="preserve">LIKE </w:t>
      </w:r>
      <w:r w:rsidR="009E0F44" w:rsidRPr="00B3591F">
        <w:rPr>
          <w:rFonts w:ascii="Cordia New" w:hAnsi="Cordia New"/>
          <w:sz w:val="30"/>
          <w:szCs w:val="30"/>
          <w:cs/>
        </w:rPr>
        <w:t xml:space="preserve">(ไร้) ขยะ” </w:t>
      </w:r>
      <w:r w:rsidR="009E0F44" w:rsidRPr="00B3591F">
        <w:rPr>
          <w:rFonts w:ascii="Cordia New" w:hAnsi="Cordia New" w:hint="cs"/>
          <w:sz w:val="30"/>
          <w:szCs w:val="30"/>
          <w:cs/>
        </w:rPr>
        <w:t>อย่างต่อเนื่อง เพื่อให้เกิดการนำทรัพยากร</w:t>
      </w:r>
      <w:r w:rsidR="00811448" w:rsidRPr="00B3591F">
        <w:rPr>
          <w:rFonts w:ascii="Cordia New" w:hAnsi="Cordia New" w:hint="cs"/>
          <w:sz w:val="30"/>
          <w:szCs w:val="30"/>
          <w:cs/>
        </w:rPr>
        <w:t>กลับ</w:t>
      </w:r>
      <w:r w:rsidR="009E0F44" w:rsidRPr="00B3591F">
        <w:rPr>
          <w:rFonts w:ascii="Cordia New" w:hAnsi="Cordia New" w:hint="cs"/>
          <w:sz w:val="30"/>
          <w:szCs w:val="30"/>
          <w:cs/>
        </w:rPr>
        <w:t>มาใช้ให้เกิดประโยชน์สูงสุดตามหลักเศรษฐกิจหมุนเวียน และเป็นส่วนหนึ่งที่ช่วยลดภาวะโลกร้อน</w:t>
      </w:r>
      <w:r w:rsidR="001C2E73" w:rsidRPr="00B3591F">
        <w:rPr>
          <w:rFonts w:ascii="Cordia New" w:hAnsi="Cordia New" w:hint="cs"/>
          <w:sz w:val="30"/>
          <w:szCs w:val="30"/>
          <w:cs/>
        </w:rPr>
        <w:t xml:space="preserve"> </w:t>
      </w:r>
      <w:r w:rsidR="009E0F44" w:rsidRPr="00B3591F">
        <w:rPr>
          <w:rFonts w:ascii="Cordia New" w:hAnsi="Cordia New" w:hint="cs"/>
          <w:sz w:val="30"/>
          <w:szCs w:val="30"/>
          <w:cs/>
        </w:rPr>
        <w:t>โดย</w:t>
      </w:r>
      <w:r w:rsidR="001C2E73" w:rsidRPr="00B3591F">
        <w:rPr>
          <w:rFonts w:ascii="Cordia New" w:hAnsi="Cordia New" w:hint="cs"/>
          <w:sz w:val="30"/>
          <w:szCs w:val="30"/>
          <w:cs/>
        </w:rPr>
        <w:t>ล่าสุด</w:t>
      </w:r>
      <w:r w:rsidR="00811448" w:rsidRPr="00B3591F">
        <w:rPr>
          <w:rFonts w:ascii="Cordia New" w:hAnsi="Cordia New" w:hint="cs"/>
          <w:sz w:val="30"/>
          <w:szCs w:val="30"/>
          <w:cs/>
        </w:rPr>
        <w:t xml:space="preserve"> </w:t>
      </w:r>
      <w:r w:rsidR="009E0F44" w:rsidRPr="00B3591F">
        <w:rPr>
          <w:rFonts w:ascii="Cordia New" w:hAnsi="Cordia New" w:hint="cs"/>
          <w:sz w:val="30"/>
          <w:szCs w:val="30"/>
          <w:cs/>
        </w:rPr>
        <w:t>ได้</w:t>
      </w:r>
      <w:r w:rsidRPr="00B3591F">
        <w:rPr>
          <w:rFonts w:ascii="Cordia New" w:hAnsi="Cordia New"/>
          <w:sz w:val="30"/>
          <w:szCs w:val="30"/>
          <w:cs/>
        </w:rPr>
        <w:t>จั</w:t>
      </w:r>
      <w:r w:rsidRPr="00B3591F">
        <w:rPr>
          <w:rFonts w:ascii="Cordia New" w:hAnsi="Cordia New"/>
          <w:color w:val="333333"/>
          <w:sz w:val="30"/>
          <w:szCs w:val="30"/>
          <w:shd w:val="clear" w:color="auto" w:fill="FFFFFF"/>
          <w:cs/>
        </w:rPr>
        <w:t>ดกิจกรรม</w:t>
      </w:r>
      <w:r w:rsidR="00CE4648" w:rsidRPr="00B3591F">
        <w:rPr>
          <w:rFonts w:ascii="Cordia New" w:hAnsi="Cordia New"/>
          <w:color w:val="333333"/>
          <w:sz w:val="30"/>
          <w:szCs w:val="30"/>
          <w:shd w:val="clear" w:color="auto" w:fill="FFFFFF"/>
          <w:cs/>
        </w:rPr>
        <w:t xml:space="preserve"> </w:t>
      </w:r>
      <w:r w:rsidR="00CE4648" w:rsidRPr="00B3591F">
        <w:rPr>
          <w:rFonts w:ascii="Cordia New" w:hAnsi="Cordia New"/>
          <w:b/>
          <w:bCs/>
          <w:color w:val="333333"/>
          <w:sz w:val="30"/>
          <w:szCs w:val="30"/>
          <w:shd w:val="clear" w:color="auto" w:fill="FFFFFF"/>
          <w:cs/>
        </w:rPr>
        <w:t xml:space="preserve">‘ร่วมด้วยช่วย </w:t>
      </w:r>
      <w:r w:rsidR="00CE4648" w:rsidRPr="00B3591F">
        <w:rPr>
          <w:rFonts w:ascii="Cordia New" w:hAnsi="Cordia New"/>
          <w:b/>
          <w:bCs/>
          <w:color w:val="333333"/>
          <w:sz w:val="30"/>
          <w:szCs w:val="30"/>
          <w:shd w:val="clear" w:color="auto" w:fill="FFFFFF"/>
        </w:rPr>
        <w:t xml:space="preserve">SAVE </w:t>
      </w:r>
      <w:r w:rsidR="00CE4648" w:rsidRPr="00B3591F">
        <w:rPr>
          <w:rFonts w:ascii="Cordia New" w:hAnsi="Cordia New"/>
          <w:b/>
          <w:bCs/>
          <w:color w:val="333333"/>
          <w:sz w:val="30"/>
          <w:szCs w:val="30"/>
          <w:shd w:val="clear" w:color="auto" w:fill="FFFFFF"/>
          <w:cs/>
        </w:rPr>
        <w:t>ซาเล้งพิทักษ์โลก’</w:t>
      </w:r>
      <w:r w:rsidR="00CE4648" w:rsidRPr="00B3591F">
        <w:rPr>
          <w:rFonts w:ascii="Cordia New" w:hAnsi="Cordia New"/>
          <w:color w:val="333333"/>
          <w:sz w:val="30"/>
          <w:szCs w:val="30"/>
          <w:shd w:val="clear" w:color="auto" w:fill="FFFFFF"/>
          <w:cs/>
        </w:rPr>
        <w:t xml:space="preserve"> </w:t>
      </w:r>
      <w:r w:rsidRPr="00B3591F">
        <w:rPr>
          <w:rFonts w:ascii="Cordia New" w:hAnsi="Cordia New"/>
          <w:color w:val="333333"/>
          <w:sz w:val="30"/>
          <w:szCs w:val="30"/>
          <w:shd w:val="clear" w:color="auto" w:fill="FFFFFF"/>
          <w:cs/>
        </w:rPr>
        <w:t xml:space="preserve">ณ 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>อาคาร</w:t>
      </w:r>
      <w:r w:rsidR="003D5F35" w:rsidRPr="00B3591F">
        <w:rPr>
          <w:rFonts w:ascii="Cordia New" w:hAnsi="Cordia New"/>
          <w:sz w:val="30"/>
          <w:szCs w:val="30"/>
          <w:shd w:val="clear" w:color="auto" w:fill="FFFFFF"/>
          <w:cs/>
        </w:rPr>
        <w:t>สวน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>สุขภาพ</w:t>
      </w:r>
      <w:r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 อ.เมือง จ.ระยอง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 เพื่อช่วยดูแลความปลอดภัยให้กับ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>ผู้ประกอบอาชีพคัดแยกขยะรีไซเคิล</w:t>
      </w:r>
      <w:r w:rsidR="00A77987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 xml:space="preserve"> 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>หรือซาเล้ง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 และเจ้าหน้าที่คัดแยกขยะชุมชน ซึ่ง</w:t>
      </w:r>
      <w:r w:rsidR="001C2E73" w:rsidRPr="00B3591F">
        <w:rPr>
          <w:rFonts w:ascii="Cordia New" w:hAnsi="Cordia New"/>
          <w:sz w:val="30"/>
          <w:szCs w:val="30"/>
          <w:shd w:val="clear" w:color="auto" w:fill="FFFFFF"/>
          <w:cs/>
        </w:rPr>
        <w:t>เป็นเ</w:t>
      </w:r>
      <w:r w:rsidR="00A77987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ส</w:t>
      </w:r>
      <w:r w:rsidR="001C2E73" w:rsidRPr="00B3591F">
        <w:rPr>
          <w:rFonts w:ascii="Cordia New" w:hAnsi="Cordia New"/>
          <w:sz w:val="30"/>
          <w:szCs w:val="30"/>
          <w:shd w:val="clear" w:color="auto" w:fill="FFFFFF"/>
          <w:cs/>
        </w:rPr>
        <w:t>มือน</w:t>
      </w:r>
      <w:r w:rsidR="006A1B50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ปราการ</w:t>
      </w:r>
      <w:r w:rsidR="001C2E73" w:rsidRPr="00B3591F">
        <w:rPr>
          <w:rFonts w:ascii="Cordia New" w:hAnsi="Cordia New"/>
          <w:sz w:val="30"/>
          <w:szCs w:val="30"/>
          <w:shd w:val="clear" w:color="auto" w:fill="FFFFFF"/>
          <w:cs/>
        </w:rPr>
        <w:t>ด่านหน้า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>ที่มีความเสี่ยง</w:t>
      </w:r>
      <w:r w:rsidR="001C2E73" w:rsidRPr="00B3591F">
        <w:rPr>
          <w:rFonts w:ascii="Cordia New" w:hAnsi="Cordia New"/>
          <w:sz w:val="30"/>
          <w:szCs w:val="30"/>
          <w:shd w:val="clear" w:color="auto" w:fill="FFFFFF"/>
          <w:cs/>
        </w:rPr>
        <w:t>ในการ</w:t>
      </w:r>
      <w:r w:rsidR="001C2E73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สัมผัสเชื้อจากการปฏิบัติหน้าที่</w:t>
      </w:r>
      <w:r w:rsidR="001C2E73" w:rsidRPr="00B3591F">
        <w:rPr>
          <w:rFonts w:ascii="Cordia New" w:hAnsi="Cordia New"/>
          <w:sz w:val="30"/>
          <w:szCs w:val="30"/>
          <w:shd w:val="clear" w:color="auto" w:fill="FFFFFF"/>
          <w:cs/>
        </w:rPr>
        <w:t>ดูแลสิ่งแวดล้อมให้กับชุมชน โดยเฉพาะ</w:t>
      </w:r>
      <w:r w:rsidR="00A77987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อย่างยิ่ง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ในสถานการณ์โควิด 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</w:rPr>
        <w:t xml:space="preserve">19 </w:t>
      </w:r>
      <w:r w:rsidR="001C2E73" w:rsidRPr="00B3591F">
        <w:rPr>
          <w:rFonts w:ascii="Cordia New" w:hAnsi="Cordia New"/>
          <w:sz w:val="30"/>
          <w:szCs w:val="30"/>
          <w:shd w:val="clear" w:color="auto" w:fill="FFFFFF"/>
          <w:cs/>
        </w:rPr>
        <w:t>ที่อาจมีความเสี่ยงจากการสัมผัส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>เชื้อเพิ่มมากขึ้น โดย</w:t>
      </w:r>
      <w:r w:rsidR="001C2E73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 xml:space="preserve">เอสซีจี เคมิคอลส์ </w:t>
      </w:r>
      <w:r w:rsidR="006A1B50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ได้</w:t>
      </w:r>
      <w:r w:rsidR="00CE4648" w:rsidRPr="00B3591F">
        <w:rPr>
          <w:rFonts w:ascii="Cordia New" w:hAnsi="Cordia New"/>
          <w:sz w:val="30"/>
          <w:szCs w:val="30"/>
          <w:shd w:val="clear" w:color="auto" w:fill="FFFFFF"/>
          <w:cs/>
        </w:rPr>
        <w:t>มอบ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 </w:t>
      </w:r>
      <w:r w:rsidR="00682F66" w:rsidRPr="00B3591F">
        <w:rPr>
          <w:rFonts w:ascii="Cordia New" w:hAnsi="Cordia New"/>
          <w:b/>
          <w:bCs/>
          <w:sz w:val="30"/>
          <w:szCs w:val="30"/>
          <w:shd w:val="clear" w:color="auto" w:fill="FFFFFF"/>
          <w:cs/>
        </w:rPr>
        <w:t>‘ชุดยกการ์ดซาเล้งพิทักษ์โลก’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 อุปกรณ์ดูแลสุขภาพที่จำเป็น เช่น หน้ากาก</w:t>
      </w:r>
      <w:r w:rsidR="003A0F72" w:rsidRPr="00B3591F">
        <w:rPr>
          <w:rFonts w:ascii="Cordia New" w:hAnsi="Cordia New"/>
          <w:sz w:val="30"/>
          <w:szCs w:val="30"/>
          <w:shd w:val="clear" w:color="auto" w:fill="FFFFFF"/>
          <w:cs/>
        </w:rPr>
        <w:t>อนามัย ถุงมือ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 </w:t>
      </w:r>
      <w:r w:rsidR="003A0F72" w:rsidRPr="00B3591F">
        <w:rPr>
          <w:rFonts w:ascii="Cordia New" w:hAnsi="Cordia New"/>
          <w:sz w:val="30"/>
          <w:szCs w:val="30"/>
          <w:shd w:val="clear" w:color="auto" w:fill="FFFFFF"/>
          <w:cs/>
        </w:rPr>
        <w:t>เจล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>แอ</w:t>
      </w:r>
      <w:r w:rsidR="003A0F72" w:rsidRPr="00B3591F">
        <w:rPr>
          <w:rFonts w:ascii="Cordia New" w:hAnsi="Cordia New"/>
          <w:sz w:val="30"/>
          <w:szCs w:val="30"/>
          <w:shd w:val="clear" w:color="auto" w:fill="FFFFFF"/>
          <w:cs/>
        </w:rPr>
        <w:t>ล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กอฮอล์ พร้อมอบรมให้ความรู้ในหัวข้อ </w:t>
      </w:r>
      <w:r w:rsidR="00682F66" w:rsidRPr="00B3591F">
        <w:rPr>
          <w:rFonts w:ascii="Cordia New" w:hAnsi="Cordia New"/>
          <w:b/>
          <w:bCs/>
          <w:sz w:val="30"/>
          <w:szCs w:val="30"/>
          <w:shd w:val="clear" w:color="auto" w:fill="FFFFFF"/>
          <w:cs/>
        </w:rPr>
        <w:t>‘คัดแยกขยะอย่างไร ห่างไกลโควิด แถมได้เงินเพิ่ม’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 xml:space="preserve"> </w:t>
      </w:r>
      <w:r w:rsidR="00D639B0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โดย</w:t>
      </w:r>
      <w:r w:rsidR="00682F66" w:rsidRPr="00B3591F">
        <w:rPr>
          <w:rFonts w:ascii="Cordia New" w:hAnsi="Cordia New"/>
          <w:sz w:val="30"/>
          <w:szCs w:val="30"/>
          <w:shd w:val="clear" w:color="auto" w:fill="FFFFFF"/>
          <w:cs/>
        </w:rPr>
        <w:t>เจ้าหน้าที่สาธารณสุข เทศบาลเมืองมาบตาพุด เพื่อร่วมเป็นส่วนหนึ่งในการให้ความรู้และส่งเสริมการดูแลสุขภาพของคนในชุมชน พร้อมสร้างการมีส่วนร่วมในการแก้ปัญห</w:t>
      </w:r>
      <w:r w:rsidR="00040BE9" w:rsidRPr="00B3591F">
        <w:rPr>
          <w:rFonts w:ascii="Cordia New" w:hAnsi="Cordia New"/>
          <w:sz w:val="30"/>
          <w:szCs w:val="30"/>
          <w:shd w:val="clear" w:color="auto" w:fill="FFFFFF"/>
          <w:cs/>
        </w:rPr>
        <w:t>าขยะในระดับท้องถิ่น</w:t>
      </w:r>
      <w:r w:rsidR="00B3591F">
        <w:rPr>
          <w:rFonts w:ascii="Cordia New" w:hAnsi="Cordia New"/>
          <w:sz w:val="30"/>
          <w:szCs w:val="30"/>
          <w:shd w:val="clear" w:color="auto" w:fill="FFFFFF"/>
        </w:rPr>
        <w:br/>
      </w:r>
      <w:r w:rsidR="00040BE9" w:rsidRPr="00B3591F">
        <w:rPr>
          <w:rFonts w:ascii="Cordia New" w:hAnsi="Cordia New"/>
          <w:sz w:val="30"/>
          <w:szCs w:val="30"/>
          <w:shd w:val="clear" w:color="auto" w:fill="FFFFFF"/>
          <w:cs/>
        </w:rPr>
        <w:t>อย่างยั่งยืน</w:t>
      </w:r>
    </w:p>
    <w:p w14:paraId="48AB57F2" w14:textId="0C1F4265" w:rsidR="00B3591F" w:rsidRDefault="00040BE9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contextualSpacing/>
        <w:jc w:val="thaiDistribute"/>
        <w:rPr>
          <w:rFonts w:ascii="Cordia New" w:hAnsi="Cordia New"/>
          <w:sz w:val="30"/>
          <w:szCs w:val="30"/>
          <w:shd w:val="clear" w:color="auto" w:fill="FFFFFF"/>
        </w:rPr>
      </w:pPr>
      <w:r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นอกจากนี้ ภายในงานยัง</w:t>
      </w:r>
      <w:r w:rsidR="00A73502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มีการเปิดให้</w:t>
      </w:r>
      <w:r w:rsidR="00A73502" w:rsidRPr="00B3591F">
        <w:rPr>
          <w:rFonts w:ascii="Cordia New" w:hAnsi="Cordia New" w:hint="cs"/>
          <w:b/>
          <w:bCs/>
          <w:sz w:val="30"/>
          <w:szCs w:val="30"/>
          <w:shd w:val="clear" w:color="auto" w:fill="FFFFFF"/>
          <w:cs/>
        </w:rPr>
        <w:t>บริการ</w:t>
      </w:r>
      <w:r w:rsidR="00A73502" w:rsidRPr="00B3591F">
        <w:rPr>
          <w:rFonts w:ascii="Cordia New" w:hAnsi="Cordia New"/>
          <w:b/>
          <w:bCs/>
          <w:sz w:val="30"/>
          <w:szCs w:val="30"/>
          <w:shd w:val="clear" w:color="auto" w:fill="FFFFFF"/>
          <w:cs/>
        </w:rPr>
        <w:t>ตรวจสอบ</w:t>
      </w:r>
      <w:r w:rsidR="00A73502" w:rsidRPr="00B3591F">
        <w:rPr>
          <w:rFonts w:ascii="Cordia New" w:hAnsi="Cordia New" w:hint="cs"/>
          <w:b/>
          <w:bCs/>
          <w:sz w:val="30"/>
          <w:szCs w:val="30"/>
          <w:shd w:val="clear" w:color="auto" w:fill="FFFFFF"/>
          <w:cs/>
        </w:rPr>
        <w:t>เช็ก</w:t>
      </w:r>
      <w:r w:rsidR="00A73502" w:rsidRPr="00B3591F">
        <w:rPr>
          <w:rFonts w:ascii="Cordia New" w:hAnsi="Cordia New"/>
          <w:b/>
          <w:bCs/>
          <w:sz w:val="30"/>
          <w:szCs w:val="30"/>
          <w:shd w:val="clear" w:color="auto" w:fill="FFFFFF"/>
          <w:cs/>
        </w:rPr>
        <w:t>สภาพความปลอดภัย</w:t>
      </w:r>
      <w:r w:rsidR="00A73502" w:rsidRPr="00B3591F">
        <w:rPr>
          <w:rFonts w:ascii="Cordia New" w:hAnsi="Cordia New" w:hint="cs"/>
          <w:b/>
          <w:bCs/>
          <w:sz w:val="30"/>
          <w:szCs w:val="30"/>
          <w:shd w:val="clear" w:color="auto" w:fill="FFFFFF"/>
          <w:cs/>
        </w:rPr>
        <w:t>รถ</w:t>
      </w:r>
      <w:r w:rsidR="00A73502" w:rsidRPr="00B3591F">
        <w:rPr>
          <w:rFonts w:ascii="Cordia New" w:hAnsi="Cordia New"/>
          <w:b/>
          <w:bCs/>
          <w:sz w:val="30"/>
          <w:szCs w:val="30"/>
          <w:shd w:val="clear" w:color="auto" w:fill="FFFFFF"/>
          <w:cs/>
        </w:rPr>
        <w:t>ซาเล</w:t>
      </w:r>
      <w:r w:rsidR="00A73502" w:rsidRPr="00B3591F">
        <w:rPr>
          <w:rFonts w:ascii="Cordia New" w:hAnsi="Cordia New" w:hint="cs"/>
          <w:b/>
          <w:bCs/>
          <w:sz w:val="30"/>
          <w:szCs w:val="30"/>
          <w:shd w:val="clear" w:color="auto" w:fill="FFFFFF"/>
          <w:cs/>
        </w:rPr>
        <w:t>้ง</w:t>
      </w:r>
      <w:r w:rsidRPr="00B3591F">
        <w:rPr>
          <w:rFonts w:ascii="Cordia New" w:hAnsi="Cordia New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="00B3591F">
        <w:rPr>
          <w:rFonts w:ascii="Cordia New" w:hAnsi="Cordia New"/>
          <w:b/>
          <w:bCs/>
          <w:sz w:val="30"/>
          <w:szCs w:val="30"/>
          <w:shd w:val="clear" w:color="auto" w:fill="FFFFFF"/>
        </w:rPr>
        <w:br/>
      </w:r>
      <w:r w:rsidRPr="00B3591F">
        <w:rPr>
          <w:rFonts w:ascii="Cordia New" w:hAnsi="Cordia New"/>
          <w:sz w:val="30"/>
          <w:szCs w:val="30"/>
          <w:shd w:val="clear" w:color="auto" w:fill="FFFFFF"/>
          <w:cs/>
        </w:rPr>
        <w:t>โดยวิทยาลัยสารพัดช่าง</w:t>
      </w:r>
      <w:r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 xml:space="preserve">ระยอง </w:t>
      </w:r>
      <w:r w:rsidRPr="00B3591F">
        <w:rPr>
          <w:rFonts w:ascii="Cordia New" w:hAnsi="Cordia New"/>
          <w:sz w:val="30"/>
          <w:szCs w:val="30"/>
          <w:shd w:val="clear" w:color="auto" w:fill="FFFFFF"/>
          <w:cs/>
        </w:rPr>
        <w:t>ในการให้บริการตรวจซ่อมและเปลี่ยนถ่ายน้ำมันเครื่อง เพื่อให้รถซาเล้งมีความปลอดภัยในการขับขี่ ซึ่งเอสซีจี เคมิคอลส์ สนับสนุนค่าบริการ</w:t>
      </w:r>
      <w:r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 xml:space="preserve"> จึง</w:t>
      </w:r>
      <w:r w:rsidR="00A73502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เป็นการร่วมกัน</w:t>
      </w:r>
      <w:r w:rsidR="00123A5E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 xml:space="preserve">ระหว่างเครือข่ายในท้องถิ่น </w:t>
      </w:r>
      <w:r w:rsidR="00B3591F">
        <w:rPr>
          <w:rFonts w:ascii="Cordia New" w:hAnsi="Cordia New"/>
          <w:sz w:val="30"/>
          <w:szCs w:val="30"/>
          <w:shd w:val="clear" w:color="auto" w:fill="FFFFFF"/>
        </w:rPr>
        <w:br/>
      </w:r>
      <w:r w:rsidR="00123A5E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เพื่อร่วม</w:t>
      </w:r>
      <w:r w:rsidR="00A73502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ดูแล</w:t>
      </w:r>
      <w:r w:rsidR="00A73502" w:rsidRPr="00B3591F">
        <w:rPr>
          <w:rFonts w:ascii="Cordia New" w:hAnsi="Cordia New"/>
          <w:sz w:val="30"/>
          <w:szCs w:val="30"/>
          <w:shd w:val="clear" w:color="auto" w:fill="FFFFFF"/>
          <w:cs/>
        </w:rPr>
        <w:t>ผู้ประกอบอาชีพคัดแยกขยะรีไซเคิล</w:t>
      </w:r>
      <w:r w:rsidR="00A73502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ให้สามารถเดินหน้า</w:t>
      </w:r>
      <w:r w:rsidR="00123A5E" w:rsidRPr="00B3591F">
        <w:rPr>
          <w:rFonts w:ascii="Cordia New" w:hAnsi="Cordia New"/>
          <w:sz w:val="30"/>
          <w:szCs w:val="30"/>
          <w:shd w:val="clear" w:color="auto" w:fill="FFFFFF"/>
          <w:cs/>
        </w:rPr>
        <w:t>ดูแลสิ่งแวดล้อม</w:t>
      </w:r>
      <w:r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>ได้อย่างปลอดภัย</w:t>
      </w:r>
      <w:r w:rsidR="00A73502" w:rsidRPr="00B3591F">
        <w:rPr>
          <w:rFonts w:ascii="Cordia New" w:hAnsi="Cordia New" w:hint="cs"/>
          <w:sz w:val="30"/>
          <w:szCs w:val="30"/>
          <w:shd w:val="clear" w:color="auto" w:fill="FFFFFF"/>
          <w:cs/>
        </w:rPr>
        <w:t xml:space="preserve"> </w:t>
      </w:r>
    </w:p>
    <w:p w14:paraId="2642C2D5" w14:textId="77777777" w:rsidR="00B3591F" w:rsidRDefault="00B3591F" w:rsidP="00B359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contextualSpacing/>
        <w:jc w:val="thaiDistribute"/>
        <w:rPr>
          <w:rFonts w:ascii="Cordia New" w:hAnsi="Cordia New"/>
          <w:sz w:val="30"/>
          <w:szCs w:val="30"/>
          <w:shd w:val="clear" w:color="auto" w:fill="FFFFFF"/>
        </w:rPr>
      </w:pPr>
      <w:bookmarkStart w:id="0" w:name="_GoBack"/>
      <w:bookmarkEnd w:id="0"/>
    </w:p>
    <w:p w14:paraId="67409F95" w14:textId="047DEA66" w:rsidR="00B3591F" w:rsidRDefault="00B3591F" w:rsidP="00B3591F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>
        <w:rPr>
          <w:rFonts w:asciiTheme="minorBidi" w:hAnsiTheme="minorBidi"/>
          <w:b/>
          <w:bCs/>
          <w:sz w:val="29"/>
          <w:szCs w:val="29"/>
        </w:rPr>
        <w:t xml:space="preserve"> </w:t>
      </w:r>
      <w:r>
        <w:rPr>
          <w:rFonts w:asciiTheme="minorBidi" w:hAnsiTheme="minorBidi"/>
          <w:b/>
          <w:bCs/>
          <w:sz w:val="29"/>
          <w:szCs w:val="29"/>
        </w:rPr>
        <w:tab/>
      </w:r>
      <w:r w:rsidRPr="00B3591F">
        <w:rPr>
          <w:rFonts w:asciiTheme="minorBidi" w:hAnsiTheme="minorBidi"/>
          <w:b/>
          <w:bCs/>
          <w:sz w:val="29"/>
          <w:szCs w:val="29"/>
          <w:cs/>
        </w:rPr>
        <w:t>ผู้</w:t>
      </w:r>
      <w:r w:rsidRPr="00B3591F">
        <w:rPr>
          <w:rFonts w:asciiTheme="minorBidi" w:hAnsiTheme="minorBidi" w:hint="cs"/>
          <w:b/>
          <w:bCs/>
          <w:sz w:val="29"/>
          <w:szCs w:val="29"/>
          <w:cs/>
        </w:rPr>
        <w:t>ที่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>สนใจข้อมูลเกี่ยวกับ</w:t>
      </w:r>
      <w:r w:rsidRPr="00B3591F">
        <w:rPr>
          <w:rFonts w:asciiTheme="minorBidi" w:hAnsiTheme="minorBidi" w:hint="cs"/>
          <w:b/>
          <w:bCs/>
          <w:sz w:val="29"/>
          <w:szCs w:val="29"/>
          <w:cs/>
        </w:rPr>
        <w:t>หลัก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>เศรษฐกิจหมุนเวียน</w:t>
      </w:r>
      <w:r w:rsidRPr="00B3591F">
        <w:rPr>
          <w:rFonts w:asciiTheme="minorBidi" w:hAnsiTheme="minorBidi" w:hint="cs"/>
          <w:b/>
          <w:bCs/>
          <w:sz w:val="29"/>
          <w:szCs w:val="29"/>
          <w:cs/>
        </w:rPr>
        <w:t xml:space="preserve"> และการจัดการขยะ สามารถติดตามได้ที่ </w:t>
      </w:r>
      <w:r w:rsidRPr="00B3591F">
        <w:fldChar w:fldCharType="begin"/>
      </w:r>
      <w:r w:rsidRPr="00B3591F">
        <w:instrText xml:space="preserve"> HYPERLINK "https://www.scg.com/sustainability/circular-economy/" </w:instrText>
      </w:r>
      <w:r w:rsidRPr="00B3591F">
        <w:fldChar w:fldCharType="separate"/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https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://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www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.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scg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.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com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/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sustainability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/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circular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-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economy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/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fldChar w:fldCharType="end"/>
      </w:r>
      <w:r w:rsidRPr="00B3591F">
        <w:rPr>
          <w:rFonts w:asciiTheme="minorBidi" w:hAnsiTheme="minorBidi" w:hint="cs"/>
          <w:b/>
          <w:bCs/>
          <w:sz w:val="29"/>
          <w:szCs w:val="29"/>
          <w:cs/>
        </w:rPr>
        <w:t xml:space="preserve"> และ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>สามารถ</w:t>
      </w:r>
      <w:r w:rsidRPr="00B3591F">
        <w:rPr>
          <w:rFonts w:asciiTheme="minorBidi" w:hAnsiTheme="minorBidi"/>
          <w:b/>
          <w:bCs/>
          <w:spacing w:val="-2"/>
          <w:sz w:val="29"/>
          <w:szCs w:val="29"/>
          <w:cs/>
        </w:rPr>
        <w:t>ติดตามข่าวสารอื่นๆ ของเอสซีจี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ได้ที่ </w:t>
      </w:r>
      <w:r w:rsidRPr="00B3591F">
        <w:fldChar w:fldCharType="begin"/>
      </w:r>
      <w:r w:rsidRPr="00B3591F">
        <w:instrText xml:space="preserve"> HYPERLINK "https://scgnewschannel.com" </w:instrText>
      </w:r>
      <w:r w:rsidRPr="00B3591F">
        <w:fldChar w:fldCharType="separate"/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https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://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scgnewschannel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>.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t>com</w:t>
      </w:r>
      <w:r w:rsidRPr="00B3591F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</w:rPr>
        <w:fldChar w:fldCharType="end"/>
      </w:r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 / </w:t>
      </w:r>
      <w:r w:rsidRPr="00B3591F">
        <w:rPr>
          <w:rFonts w:asciiTheme="minorBidi" w:hAnsiTheme="minorBidi"/>
          <w:b/>
          <w:bCs/>
          <w:sz w:val="29"/>
          <w:szCs w:val="29"/>
        </w:rPr>
        <w:t>Facebook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: </w:t>
      </w:r>
      <w:proofErr w:type="spellStart"/>
      <w:r w:rsidRPr="00B3591F">
        <w:rPr>
          <w:rFonts w:asciiTheme="minorBidi" w:hAnsiTheme="minorBidi"/>
          <w:b/>
          <w:bCs/>
          <w:sz w:val="29"/>
          <w:szCs w:val="29"/>
        </w:rPr>
        <w:t>scgnewschannel</w:t>
      </w:r>
      <w:proofErr w:type="spellEnd"/>
      <w:r w:rsidRPr="00B3591F">
        <w:rPr>
          <w:rFonts w:asciiTheme="minorBidi" w:hAnsiTheme="minorBidi"/>
          <w:b/>
          <w:bCs/>
          <w:sz w:val="29"/>
          <w:szCs w:val="29"/>
        </w:rPr>
        <w:t xml:space="preserve"> 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/ </w:t>
      </w:r>
      <w:r w:rsidRPr="00B3591F">
        <w:rPr>
          <w:rFonts w:asciiTheme="minorBidi" w:hAnsiTheme="minorBidi"/>
          <w:b/>
          <w:bCs/>
          <w:sz w:val="29"/>
          <w:szCs w:val="29"/>
        </w:rPr>
        <w:t>Twitter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: </w:t>
      </w:r>
      <w:r w:rsidRPr="00B3591F">
        <w:rPr>
          <w:rFonts w:asciiTheme="minorBidi" w:hAnsiTheme="minorBidi"/>
          <w:b/>
          <w:bCs/>
          <w:sz w:val="29"/>
          <w:szCs w:val="29"/>
        </w:rPr>
        <w:t>@</w:t>
      </w:r>
      <w:proofErr w:type="spellStart"/>
      <w:r w:rsidRPr="00B3591F">
        <w:rPr>
          <w:rFonts w:asciiTheme="minorBidi" w:hAnsiTheme="minorBidi"/>
          <w:b/>
          <w:bCs/>
          <w:sz w:val="29"/>
          <w:szCs w:val="29"/>
        </w:rPr>
        <w:t>scgnewschannel</w:t>
      </w:r>
      <w:proofErr w:type="spellEnd"/>
      <w:r w:rsidRPr="00B3591F">
        <w:rPr>
          <w:rFonts w:asciiTheme="minorBidi" w:hAnsiTheme="minorBidi"/>
          <w:b/>
          <w:bCs/>
          <w:sz w:val="29"/>
          <w:szCs w:val="29"/>
        </w:rPr>
        <w:t xml:space="preserve"> 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หรือ </w:t>
      </w:r>
      <w:r w:rsidRPr="00B3591F">
        <w:rPr>
          <w:rFonts w:asciiTheme="minorBidi" w:hAnsiTheme="minorBidi"/>
          <w:b/>
          <w:bCs/>
          <w:sz w:val="29"/>
          <w:szCs w:val="29"/>
        </w:rPr>
        <w:t>Line@</w:t>
      </w:r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: </w:t>
      </w:r>
      <w:r w:rsidRPr="00B3591F">
        <w:rPr>
          <w:rFonts w:asciiTheme="minorBidi" w:hAnsiTheme="minorBidi"/>
          <w:b/>
          <w:bCs/>
          <w:sz w:val="29"/>
          <w:szCs w:val="29"/>
        </w:rPr>
        <w:t>@</w:t>
      </w:r>
      <w:proofErr w:type="spellStart"/>
      <w:r w:rsidRPr="00B3591F">
        <w:rPr>
          <w:rFonts w:asciiTheme="minorBidi" w:hAnsiTheme="minorBidi"/>
          <w:b/>
          <w:bCs/>
          <w:sz w:val="29"/>
          <w:szCs w:val="29"/>
        </w:rPr>
        <w:t>scgnewschannel</w:t>
      </w:r>
      <w:proofErr w:type="spellEnd"/>
      <w:r w:rsidRPr="00B3591F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</w:p>
    <w:p w14:paraId="162F9261" w14:textId="3536F58A" w:rsidR="004306D1" w:rsidRPr="00B3591F" w:rsidRDefault="00B3591F" w:rsidP="00B3591F">
      <w:pPr>
        <w:spacing w:line="240" w:lineRule="auto"/>
        <w:ind w:firstLine="720"/>
        <w:contextualSpacing/>
        <w:jc w:val="center"/>
        <w:rPr>
          <w:rFonts w:asciiTheme="minorBidi" w:hAnsiTheme="minorBidi"/>
          <w:b/>
          <w:bCs/>
          <w:sz w:val="29"/>
          <w:szCs w:val="29"/>
          <w:cs/>
        </w:rPr>
      </w:pPr>
      <w:r w:rsidRPr="00B3591F">
        <w:rPr>
          <w:rFonts w:ascii="Cordia New" w:hAnsi="Cordia New"/>
          <w:sz w:val="30"/>
          <w:szCs w:val="30"/>
          <w:shd w:val="clear" w:color="auto" w:fill="FFFFFF"/>
        </w:rPr>
        <w:t>**********************************************************</w:t>
      </w:r>
      <w:r w:rsidR="00916650" w:rsidRPr="00B3591F">
        <w:rPr>
          <w:rFonts w:ascii="Cordia New" w:hAnsi="Cordia New"/>
          <w:sz w:val="30"/>
          <w:szCs w:val="30"/>
          <w:shd w:val="clear" w:color="auto" w:fill="FFFFFF"/>
          <w:cs/>
        </w:rPr>
        <w:br/>
      </w:r>
    </w:p>
    <w:sectPr w:rsidR="004306D1" w:rsidRPr="00B3591F" w:rsidSect="00B359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80" w:right="1440" w:bottom="270" w:left="1440" w:header="4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929E0" w14:textId="77777777" w:rsidR="00340765" w:rsidRDefault="00340765" w:rsidP="004F3540">
      <w:pPr>
        <w:spacing w:after="0" w:line="240" w:lineRule="auto"/>
      </w:pPr>
      <w:r>
        <w:separator/>
      </w:r>
    </w:p>
  </w:endnote>
  <w:endnote w:type="continuationSeparator" w:id="0">
    <w:p w14:paraId="5909F424" w14:textId="77777777" w:rsidR="00340765" w:rsidRDefault="00340765" w:rsidP="004F3540">
      <w:pPr>
        <w:spacing w:after="0" w:line="240" w:lineRule="auto"/>
      </w:pPr>
      <w:r>
        <w:continuationSeparator/>
      </w:r>
    </w:p>
  </w:endnote>
  <w:endnote w:type="continuationNotice" w:id="1">
    <w:p w14:paraId="76718697" w14:textId="77777777" w:rsidR="00340765" w:rsidRDefault="003407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92A3D" w14:textId="77777777" w:rsidR="00B3591F" w:rsidRDefault="00B359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9829D" w14:textId="77777777" w:rsidR="00B3591F" w:rsidRDefault="00B359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0F843" w14:textId="77777777" w:rsidR="00B3591F" w:rsidRDefault="00B359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249B2" w14:textId="77777777" w:rsidR="00340765" w:rsidRDefault="00340765" w:rsidP="004F3540">
      <w:pPr>
        <w:spacing w:after="0" w:line="240" w:lineRule="auto"/>
      </w:pPr>
      <w:r>
        <w:separator/>
      </w:r>
    </w:p>
  </w:footnote>
  <w:footnote w:type="continuationSeparator" w:id="0">
    <w:p w14:paraId="2CE2BEF1" w14:textId="77777777" w:rsidR="00340765" w:rsidRDefault="00340765" w:rsidP="004F3540">
      <w:pPr>
        <w:spacing w:after="0" w:line="240" w:lineRule="auto"/>
      </w:pPr>
      <w:r>
        <w:continuationSeparator/>
      </w:r>
    </w:p>
  </w:footnote>
  <w:footnote w:type="continuationNotice" w:id="1">
    <w:p w14:paraId="240B42F7" w14:textId="77777777" w:rsidR="00340765" w:rsidRDefault="003407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FE818" w14:textId="77777777" w:rsidR="00B3591F" w:rsidRDefault="00B359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D6F1B" w14:textId="2FEE2D60" w:rsidR="00B3591F" w:rsidRDefault="00B3591F">
    <w:pPr>
      <w:pStyle w:val="Header"/>
    </w:pPr>
    <w:r w:rsidRPr="00B3591F">
      <w:drawing>
        <wp:anchor distT="0" distB="0" distL="114300" distR="114300" simplePos="0" relativeHeight="251659264" behindDoc="1" locked="0" layoutInCell="1" allowOverlap="1" wp14:anchorId="0B016B3A" wp14:editId="5BBEBE78">
          <wp:simplePos x="0" y="0"/>
          <wp:positionH relativeFrom="margin">
            <wp:posOffset>4262011</wp:posOffset>
          </wp:positionH>
          <wp:positionV relativeFrom="paragraph">
            <wp:posOffset>-266700</wp:posOffset>
          </wp:positionV>
          <wp:extent cx="1642219" cy="828675"/>
          <wp:effectExtent l="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219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591F">
      <w:rPr>
        <w:rFonts w:hint="cs"/>
        <w:szCs w:val="22"/>
      </w:rPr>
      <w:drawing>
        <wp:anchor distT="0" distB="0" distL="114300" distR="114300" simplePos="0" relativeHeight="251660288" behindDoc="0" locked="0" layoutInCell="1" allowOverlap="1" wp14:anchorId="22C72FF3" wp14:editId="37B18521">
          <wp:simplePos x="0" y="0"/>
          <wp:positionH relativeFrom="column">
            <wp:posOffset>-9525</wp:posOffset>
          </wp:positionH>
          <wp:positionV relativeFrom="paragraph">
            <wp:posOffset>-209550</wp:posOffset>
          </wp:positionV>
          <wp:extent cx="809625" cy="809625"/>
          <wp:effectExtent l="0" t="0" r="9525" b="9525"/>
          <wp:wrapNone/>
          <wp:docPr id="27" name="Picture 27" descr="C:\Users\onnichac\AppData\Local\Microsoft\Windows\INetCache\Content.Word\logo ชุมชนไร้ขย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nnichac\AppData\Local\Microsoft\Windows\INetCache\Content.Word\logo ชุมชนไร้ขยะ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F710B" w14:textId="77777777" w:rsidR="00B3591F" w:rsidRDefault="00B359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A4DB0"/>
    <w:multiLevelType w:val="multilevel"/>
    <w:tmpl w:val="4FA008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540"/>
    <w:rsid w:val="00040BE9"/>
    <w:rsid w:val="000B0002"/>
    <w:rsid w:val="000C75BF"/>
    <w:rsid w:val="00123A5E"/>
    <w:rsid w:val="001C2E73"/>
    <w:rsid w:val="002A715A"/>
    <w:rsid w:val="002A785B"/>
    <w:rsid w:val="002E329A"/>
    <w:rsid w:val="00340765"/>
    <w:rsid w:val="003A0F72"/>
    <w:rsid w:val="003A5989"/>
    <w:rsid w:val="003D5F35"/>
    <w:rsid w:val="00407C3C"/>
    <w:rsid w:val="004306D1"/>
    <w:rsid w:val="004F3540"/>
    <w:rsid w:val="005A3269"/>
    <w:rsid w:val="00632D3B"/>
    <w:rsid w:val="00682F66"/>
    <w:rsid w:val="006A1B50"/>
    <w:rsid w:val="006D0E4B"/>
    <w:rsid w:val="006D7019"/>
    <w:rsid w:val="0081049F"/>
    <w:rsid w:val="00811448"/>
    <w:rsid w:val="008E44FC"/>
    <w:rsid w:val="00916650"/>
    <w:rsid w:val="009869FA"/>
    <w:rsid w:val="009B605C"/>
    <w:rsid w:val="009E0F44"/>
    <w:rsid w:val="00A73502"/>
    <w:rsid w:val="00A77987"/>
    <w:rsid w:val="00A96786"/>
    <w:rsid w:val="00B21F9B"/>
    <w:rsid w:val="00B3591F"/>
    <w:rsid w:val="00BB5E1C"/>
    <w:rsid w:val="00BE4972"/>
    <w:rsid w:val="00CE4648"/>
    <w:rsid w:val="00D3444E"/>
    <w:rsid w:val="00D639B0"/>
    <w:rsid w:val="00F13C88"/>
    <w:rsid w:val="00F21177"/>
    <w:rsid w:val="00F3153A"/>
    <w:rsid w:val="00F8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3D7E3"/>
  <w15:chartTrackingRefBased/>
  <w15:docId w15:val="{47D58169-E1AF-4FD9-89E8-0A0BFC62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540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354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F3540"/>
  </w:style>
  <w:style w:type="paragraph" w:styleId="Footer">
    <w:name w:val="footer"/>
    <w:basedOn w:val="Normal"/>
    <w:link w:val="FooterChar"/>
    <w:uiPriority w:val="99"/>
    <w:unhideWhenUsed/>
    <w:rsid w:val="004F354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F3540"/>
  </w:style>
  <w:style w:type="paragraph" w:styleId="NormalWeb">
    <w:name w:val="Normal (Web)"/>
    <w:basedOn w:val="Normal"/>
    <w:uiPriority w:val="99"/>
    <w:semiHidden/>
    <w:unhideWhenUsed/>
    <w:rsid w:val="00682F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BE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BE9"/>
    <w:rPr>
      <w:rFonts w:ascii="Segoe UI" w:eastAsia="Calibr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B359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D14C8C42A7A4DBF94B8637BCFB0F8" ma:contentTypeVersion="12" ma:contentTypeDescription="Create a new document." ma:contentTypeScope="" ma:versionID="26db493c2472093b505151be6208b3c6">
  <xsd:schema xmlns:xsd="http://www.w3.org/2001/XMLSchema" xmlns:xs="http://www.w3.org/2001/XMLSchema" xmlns:p="http://schemas.microsoft.com/office/2006/metadata/properties" xmlns:ns3="c9802c99-aa12-49ea-8670-5343ad2004a2" xmlns:ns4="bb26a016-8c5a-43cd-8815-28a1ba49f7e0" targetNamespace="http://schemas.microsoft.com/office/2006/metadata/properties" ma:root="true" ma:fieldsID="fb34c03de8bb841ea573b3700c35d587" ns3:_="" ns4:_="">
    <xsd:import namespace="c9802c99-aa12-49ea-8670-5343ad2004a2"/>
    <xsd:import namespace="bb26a016-8c5a-43cd-8815-28a1ba49f7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2c99-aa12-49ea-8670-5343ad2004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6a016-8c5a-43cd-8815-28a1ba49f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63CD94-258C-4BD4-B77F-E66264127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2c99-aa12-49ea-8670-5343ad2004a2"/>
    <ds:schemaRef ds:uri="bb26a016-8c5a-43cd-8815-28a1ba49f7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6A9A5C-AAC1-4269-A558-FC3499BFC4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F2B2FD-7847-4647-9251-506E6963EA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Penpisut Rodprasert</dc:creator>
  <cp:keywords/>
  <dc:description/>
  <cp:lastModifiedBy>Sutinee Phukosi</cp:lastModifiedBy>
  <cp:revision>2</cp:revision>
  <dcterms:created xsi:type="dcterms:W3CDTF">2021-10-29T02:18:00Z</dcterms:created>
  <dcterms:modified xsi:type="dcterms:W3CDTF">2021-11-01T02:31:00Z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0x0101004EFD14C8C42A7A4DBF94B8637BCFB0F8</vt:lpwstr>
  </property>
</Properties>
</file>